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16" w:rsidRDefault="00971F16" w:rsidP="001A450A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</w:p>
    <w:p w:rsidR="00971F16" w:rsidRPr="00971F16" w:rsidRDefault="00971F16" w:rsidP="00971F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Pr="00971F16">
        <w:rPr>
          <w:rFonts w:ascii="Times New Roman" w:hAnsi="Times New Roman" w:cs="Times New Roman"/>
          <w:b/>
          <w:sz w:val="24"/>
          <w:szCs w:val="24"/>
          <w:u w:val="single"/>
        </w:rPr>
        <w:t>nyári betakarítási munkák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szabályai</w:t>
      </w:r>
    </w:p>
    <w:p w:rsidR="00971F16" w:rsidRPr="00971F16" w:rsidRDefault="00971F16" w:rsidP="00971F1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71F16">
        <w:rPr>
          <w:rFonts w:ascii="Times New Roman" w:hAnsi="Times New Roman" w:cs="Times New Roman"/>
          <w:sz w:val="24"/>
          <w:szCs w:val="24"/>
        </w:rPr>
        <w:t xml:space="preserve">A nyári betakarítási munkák, amellett, hogy nagy igénybevételt jelentenek a mezőgazdaságban dolgozóknak, igen tűzveszélyesek is. Fontos a munkálatokban részt vevő erőgépek tűzvédelme, az aratásra, illetve a tarló- és növényi hulladékok égetésére vonatkozó szabályok ismerete és betartása. </w:t>
      </w:r>
    </w:p>
    <w:p w:rsidR="00971F16" w:rsidRPr="00971F16" w:rsidRDefault="00971F16" w:rsidP="001A450A">
      <w:pPr>
        <w:spacing w:after="12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71F16">
        <w:rPr>
          <w:rFonts w:ascii="Times New Roman" w:hAnsi="Times New Roman" w:cs="Times New Roman"/>
          <w:sz w:val="24"/>
          <w:szCs w:val="24"/>
        </w:rPr>
        <w:t>nyári betakarítási munkák</w:t>
      </w:r>
      <w:r>
        <w:rPr>
          <w:rFonts w:ascii="Times New Roman" w:hAnsi="Times New Roman" w:cs="Times New Roman"/>
          <w:sz w:val="24"/>
          <w:szCs w:val="24"/>
        </w:rPr>
        <w:t xml:space="preserve">ra vonatkozó szabályokat az </w:t>
      </w:r>
      <w:r w:rsidRPr="00971F1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O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rszágos Tűzvédelmi Szabályzat írja elő:</w:t>
      </w:r>
    </w:p>
    <w:p w:rsidR="00971F16" w:rsidRDefault="00971F16" w:rsidP="001A450A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</w:p>
    <w:p w:rsidR="008D11E9" w:rsidRPr="008D11E9" w:rsidRDefault="008D11E9" w:rsidP="001A450A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8D11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54/2014. (XII. 5.) BM rendelet</w:t>
      </w:r>
      <w:r w:rsidR="001A450A" w:rsidRPr="001A45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 </w:t>
      </w:r>
      <w:r w:rsidRPr="008D11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az Országos Tűzvédelmi Szabályzatról</w:t>
      </w:r>
    </w:p>
    <w:p w:rsidR="008D11E9" w:rsidRPr="008D11E9" w:rsidRDefault="008D11E9" w:rsidP="001A45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109. Aratás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221. §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 kalászos termény betakarítását a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közút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vasútvonal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mentén kell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először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elvégezni.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learatott kalászos terményt, szalmát a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vasútállomástól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legalább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100 méter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távolságon belül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 kell távolítani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legalább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 méter széles védőszántást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alkalmazni.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Gabonatáblán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dohányozni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még a járművek, erő- és munkagépek vezető fülkéiben is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tilos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Az aratás idejére a gabonatáblától legalább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 méterre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éghető anyagtól és növényzettől mentes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dohányzóhelyet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 kijelölni. A dohányzóhelyen a dohánynemű gyűjtéséhez és eloltásához megfelelő mennyiségű vizet tartalmazó edényt kell elhelyezni.</w:t>
      </w:r>
    </w:p>
    <w:p w:rsidR="001A450A" w:rsidRPr="008D11E9" w:rsidRDefault="001A450A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1E9" w:rsidRPr="008D11E9" w:rsidRDefault="008D11E9" w:rsidP="001A45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110. Szérű, rostnövénytároló, kazal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222. §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 mezőn összerakott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kaza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l, valamint a szérű és rostnövénytároló elhelyezésénél a szélső tárolási egység és a környező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D11E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8D11E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robbanásveszélyes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osztályba tartozó anyagok előállítására, feldolgozására, használatára, tárolására vagy forgalmazására szolgáló építményektől legalább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200 méter,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építményektől legalább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100 méter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vasúti vágányoktól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a rostnövénytároló ipari vágányát kivéve - legalább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100 méter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közúttól, erdőtől, lábon álló gabonától legalább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25 méter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</w:t>
      </w:r>
    </w:p>
    <w:p w:rsidR="008D11E9" w:rsidRPr="008D11E9" w:rsidRDefault="008D11E9" w:rsidP="000C5BAB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D11E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</w:t>
      </w:r>
      <w:proofErr w:type="gramEnd"/>
      <w:r w:rsidRPr="008D11E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nagyfeszültségű, föld feletti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villamos vezetéktől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legfelső villamos vezeték és talaj közötti távolság háromszorosa, de legalább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20 méter</w:t>
      </w:r>
      <w:r w:rsidR="000C5B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tűztávolságot kell tartani.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Az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állattartó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telepeken a legfeljebb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 évre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elegendő alomszalma- és szálastakarmány-szükségletet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üzemi tárolásnak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tekinteni.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 kazlakat úgy kell elhelyezni, hogy a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második sorban levő kazal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előző sorban levő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két kazal közé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kerüljön.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 kazlak, valamint a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sorok között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nagyobb kazalmagasság háromszorosát, de legalább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 méter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távolságot kell biztosítani.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(5) A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mezőn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összerakott szálastakarmány-, szalma-, rostnövény-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kazlakat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legalább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3 méter széles védőszántással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körülvenni.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223. §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Dohányozni szélcsendes időben a kazaltól legalább 30 méter távolságra szabad.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224. §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rostnövény osztályozása esetén egy időben legfeljebb 4 kazal vagy tárolási egység bontható meg.</w:t>
      </w:r>
    </w:p>
    <w:p w:rsid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rostnövény csak a tárolón kívül és a szélső kazaltól 10 méteren túl sátorozható ki. A sátorozási területen minden megkezdett 10 000 m</w:t>
      </w:r>
      <w:r w:rsidRPr="008D11E9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alapterület után 10 méteres tűztávolságot kell biztosítani.</w:t>
      </w:r>
    </w:p>
    <w:p w:rsidR="001A450A" w:rsidRDefault="001A450A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F16" w:rsidRDefault="00971F16" w:rsidP="001A45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D11E9" w:rsidRDefault="008D11E9" w:rsidP="001A45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8D11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112. A mezőgazdasági erő- és munkagépek</w:t>
      </w:r>
    </w:p>
    <w:p w:rsidR="00E6110C" w:rsidRPr="008D11E9" w:rsidRDefault="00E6110C" w:rsidP="001A45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229. §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 kalászos termény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betakarítási, szalma-összehúzási és bálázási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munkáiban legalább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 db 21A és 113B vizsgálati egységtűz oltására alkalmas tűzoltó készülékkel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ellátott erő- és munkagép, valamint egyéb jármű vehet részt, amelynek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tűzvédelmi felülvizsgálatát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a betakarítást megelőzően az üzemeltető elvégezte. A jármű megfelelőségéről szemle keretében kell meggyőződni. A betakarítási munkák során használt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, ötnél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több mezőgazdasági járművet érintő műszaki ellenőrzés esetén, annak tervezett időpontját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10 nappal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előbb írásban a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tűzvédelmi hatóságnak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kell jelenteni. A műszaki ellenőrzésről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jegyzőkönyvet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kell készíteni, amelynek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 példányát a járművön el kell helyezni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A450A" w:rsidRPr="008D11E9" w:rsidRDefault="001A450A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Az üzemelő erő- és munkagép kezelője a munkavégzés megkezdése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előtt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annak befejezése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után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közvetlenül és munkavégzést megszakító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szünetekben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a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kipufogó-vezeték és szikratörő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műszaki állapotát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felülvizsgálni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rárakódott éghető anyagtól szükség esetén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megtisztítani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tartalék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üzem- és kenőanyagot az erő- és munkagéptől, a kazaltól és a gabonatáblától legalább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20 méter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távolságra kell elhelyezni éghető hulladéktól, növényzettől mentes területen.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Erő- és munkagépen, gépjárművön olyan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karbantartás, javítás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nyílt láng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használatával jár vagy üzemanyag elfolyásával járhat, gabonatáblán, szérűn és a rostnövénytároló területén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nem végezhető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(5) Munkaszünet idejére az aratógépet, az erőgépet és az egyéb munkagépet a lábon álló kalászos terménytől, a tarlótól, továbbá a kazaltól legalább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 méter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távolságra kell elhelyezni, éghető hulladéktól, növényzettől mentes területen. Ha a tarlótól ez a távolság nem biztosítható, akkor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 méter széles védőszántáson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kívül kell az arató-, erő- és az egyéb munkagépet elhelyezni.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(6) Az aratógépet hajlékony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földelővezetékkel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akkumulátorát pedig legalább nehezen éghető, villamosságot nem vezető anyagú </w:t>
      </w:r>
      <w:r w:rsidRPr="008D11E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védőburkolattal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kell ellátni.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(7) Az erő- és munkagépet, aratógépet a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kezelő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üzemeltetés közben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nem hagyhatja el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8D11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 munkát nem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végezhet.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230. § 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szalmaösszehúzást és a kazalozást végző erőgép az összehúzott szalmát és kazlat csak olyan távolságra közelítheti meg, hogy az erőgép égésterméke vagy annak elvezető csöve gyújtási veszélyt ne jelentsen.</w:t>
      </w:r>
    </w:p>
    <w:p w:rsidR="008D11E9" w:rsidRPr="008D11E9" w:rsidRDefault="008D11E9" w:rsidP="001A450A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szalmaösszehúzásban és a kazalozásban részt vevő erőgépet a ráhullott szalmától, szénától rendszeresen meg kell tisztítani.</w:t>
      </w:r>
    </w:p>
    <w:p w:rsidR="008D11E9" w:rsidRPr="008D11E9" w:rsidRDefault="008D11E9" w:rsidP="000C5BAB">
      <w:pPr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összehúzott szalma alapterülete nem haladhatja meg az 1000 m</w:t>
      </w:r>
      <w:r w:rsidRPr="008D11E9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r w:rsidRPr="008D11E9">
        <w:rPr>
          <w:rFonts w:ascii="Times New Roman" w:eastAsia="Times New Roman" w:hAnsi="Times New Roman" w:cs="Times New Roman"/>
          <w:sz w:val="24"/>
          <w:szCs w:val="24"/>
          <w:lang w:eastAsia="hu-HU"/>
        </w:rPr>
        <w:t>-t.</w:t>
      </w:r>
    </w:p>
    <w:p w:rsidR="008D11E9" w:rsidRDefault="008D11E9" w:rsidP="001A450A">
      <w:pPr>
        <w:spacing w:after="0" w:line="240" w:lineRule="auto"/>
        <w:rPr>
          <w:sz w:val="24"/>
          <w:szCs w:val="24"/>
        </w:rPr>
      </w:pPr>
    </w:p>
    <w:p w:rsidR="001A450A" w:rsidRPr="001A450A" w:rsidRDefault="001A450A" w:rsidP="001A450A">
      <w:pPr>
        <w:spacing w:after="0" w:line="240" w:lineRule="auto"/>
        <w:rPr>
          <w:sz w:val="24"/>
          <w:szCs w:val="24"/>
        </w:rPr>
      </w:pPr>
    </w:p>
    <w:sectPr w:rsidR="001A450A" w:rsidRPr="001A4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E9"/>
    <w:rsid w:val="000C5BAB"/>
    <w:rsid w:val="001A450A"/>
    <w:rsid w:val="006337A7"/>
    <w:rsid w:val="008D11E9"/>
    <w:rsid w:val="00954F20"/>
    <w:rsid w:val="00971F16"/>
    <w:rsid w:val="00E6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5CE6A-E16C-40A7-B6F4-F9C8FA62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 László</dc:creator>
  <cp:keywords/>
  <dc:description/>
  <cp:lastModifiedBy>Vass László</cp:lastModifiedBy>
  <cp:revision>3</cp:revision>
  <dcterms:created xsi:type="dcterms:W3CDTF">2018-07-16T08:56:00Z</dcterms:created>
  <dcterms:modified xsi:type="dcterms:W3CDTF">2018-07-16T09:03:00Z</dcterms:modified>
</cp:coreProperties>
</file>